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30DBD" w14:textId="6E8E9F7D" w:rsidR="00955274" w:rsidRPr="009E14B0" w:rsidRDefault="009E14B0" w:rsidP="00955274">
      <w:pPr>
        <w:jc w:val="both"/>
        <w:rPr>
          <w:rFonts w:ascii="Arial" w:hAnsi="Arial" w:cs="Arial"/>
          <w:b/>
          <w:sz w:val="22"/>
          <w:szCs w:val="22"/>
        </w:rPr>
      </w:pPr>
      <w:r w:rsidRPr="009E14B0">
        <w:rPr>
          <w:noProof/>
        </w:rPr>
        <mc:AlternateContent>
          <mc:Choice Requires="wps">
            <w:drawing>
              <wp:anchor distT="45720" distB="45720" distL="114300" distR="114300" simplePos="0" relativeHeight="251659264" behindDoc="0" locked="0" layoutInCell="1" allowOverlap="1" wp14:anchorId="7D750994" wp14:editId="2AE6AD2F">
                <wp:simplePos x="0" y="0"/>
                <wp:positionH relativeFrom="column">
                  <wp:posOffset>5227320</wp:posOffset>
                </wp:positionH>
                <wp:positionV relativeFrom="paragraph">
                  <wp:posOffset>118110</wp:posOffset>
                </wp:positionV>
                <wp:extent cx="1197610" cy="335280"/>
                <wp:effectExtent l="0" t="0" r="2540" b="7620"/>
                <wp:wrapSquare wrapText="bothSides"/>
                <wp:docPr id="7919145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335280"/>
                        </a:xfrm>
                        <a:prstGeom prst="rect">
                          <a:avLst/>
                        </a:prstGeom>
                        <a:solidFill>
                          <a:srgbClr val="FFFFFF"/>
                        </a:solidFill>
                        <a:ln w="9525">
                          <a:solidFill>
                            <a:srgbClr val="000000"/>
                          </a:solidFill>
                          <a:miter lim="800000"/>
                          <a:headEnd/>
                          <a:tailEnd/>
                        </a:ln>
                      </wps:spPr>
                      <wps:txbx>
                        <w:txbxContent>
                          <w:p w14:paraId="74E6326E" w14:textId="77777777" w:rsidR="009E14B0" w:rsidRPr="00B30445" w:rsidRDefault="009E14B0" w:rsidP="009E14B0">
                            <w:pPr>
                              <w:jc w:val="center"/>
                              <w:rPr>
                                <w:rFonts w:ascii="Arial" w:hAnsi="Arial" w:cs="Arial"/>
                                <w:b/>
                                <w:bCs/>
                                <w:sz w:val="24"/>
                                <w:szCs w:val="24"/>
                              </w:rPr>
                            </w:pPr>
                            <w:r w:rsidRPr="00B30445">
                              <w:rPr>
                                <w:rFonts w:ascii="Arial" w:hAnsi="Arial" w:cs="Arial"/>
                                <w:b/>
                                <w:bCs/>
                                <w:sz w:val="24"/>
                                <w:szCs w:val="24"/>
                              </w:rPr>
                              <w:t>MUSTER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750994" id="_x0000_t202" coordsize="21600,21600" o:spt="202" path="m,l,21600r21600,l21600,xe">
                <v:stroke joinstyle="miter"/>
                <v:path gradientshapeok="t" o:connecttype="rect"/>
              </v:shapetype>
              <v:shape id="Textfeld 1" o:spid="_x0000_s1026" type="#_x0000_t202" style="position:absolute;left:0;text-align:left;margin-left:411.6pt;margin-top:9.3pt;width:94.3pt;height:2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">
                <v:textbox>
                  <w:txbxContent>
                    <w:p w14:paraId="74E6326E" w14:textId="77777777" w:rsidR="009E14B0" w:rsidRPr="00B30445" w:rsidRDefault="009E14B0" w:rsidP="009E14B0">
                      <w:pPr>
                        <w:jc w:val="center"/>
                        <w:rPr>
                          <w:rFonts w:ascii="Arial" w:hAnsi="Arial" w:cs="Arial"/>
                          <w:b/>
                          <w:bCs/>
                          <w:sz w:val="24"/>
                          <w:szCs w:val="24"/>
                        </w:rPr>
                      </w:pPr>
                      <w:r w:rsidRPr="00B30445">
                        <w:rPr>
                          <w:rFonts w:ascii="Arial" w:hAnsi="Arial" w:cs="Arial"/>
                          <w:b/>
                          <w:bCs/>
                          <w:sz w:val="24"/>
                          <w:szCs w:val="24"/>
                        </w:rPr>
                        <w:t>MUSTER</w:t>
                      </w:r>
                    </w:p>
                  </w:txbxContent>
                </v:textbox>
                <w10:wrap type="square"/>
              </v:shape>
            </w:pict>
          </mc:Fallback>
        </mc:AlternateContent>
      </w:r>
      <w:r w:rsidR="00955274" w:rsidRPr="009E14B0">
        <w:rPr>
          <w:rFonts w:ascii="Arial" w:hAnsi="Arial" w:cs="Arial"/>
          <w:b/>
          <w:sz w:val="22"/>
          <w:szCs w:val="22"/>
        </w:rPr>
        <w:t>Briefkopf Bäckerei</w:t>
      </w:r>
    </w:p>
    <w:p w14:paraId="15A308CB" w14:textId="77777777" w:rsidR="00955274" w:rsidRPr="00F845D4" w:rsidRDefault="00955274" w:rsidP="00955274">
      <w:pPr>
        <w:jc w:val="both"/>
        <w:rPr>
          <w:rFonts w:ascii="Arial" w:hAnsi="Arial" w:cs="Arial"/>
          <w:b/>
          <w:sz w:val="22"/>
          <w:szCs w:val="22"/>
        </w:rPr>
      </w:pPr>
    </w:p>
    <w:p w14:paraId="2A951443" w14:textId="22EBAC91" w:rsidR="00955274" w:rsidRDefault="00955274" w:rsidP="00955274">
      <w:pPr>
        <w:jc w:val="both"/>
        <w:rPr>
          <w:rFonts w:ascii="Arial" w:hAnsi="Arial" w:cs="Arial"/>
          <w:b/>
          <w:sz w:val="22"/>
          <w:szCs w:val="22"/>
        </w:rPr>
      </w:pPr>
    </w:p>
    <w:p w14:paraId="343710E1" w14:textId="77777777" w:rsidR="00955274" w:rsidRDefault="00955274" w:rsidP="00955274">
      <w:pPr>
        <w:jc w:val="both"/>
        <w:rPr>
          <w:rFonts w:ascii="Arial" w:hAnsi="Arial" w:cs="Arial"/>
          <w:b/>
          <w:sz w:val="22"/>
          <w:szCs w:val="22"/>
        </w:rPr>
      </w:pPr>
    </w:p>
    <w:p w14:paraId="3F8F469A" w14:textId="77777777" w:rsidR="00955274" w:rsidRPr="00F845D4" w:rsidRDefault="00955274" w:rsidP="00955274">
      <w:pPr>
        <w:jc w:val="both"/>
        <w:rPr>
          <w:rFonts w:ascii="Arial" w:hAnsi="Arial" w:cs="Arial"/>
          <w:b/>
          <w:sz w:val="22"/>
          <w:szCs w:val="22"/>
        </w:rPr>
      </w:pPr>
    </w:p>
    <w:p w14:paraId="53CD9B75" w14:textId="77777777" w:rsidR="0091309E" w:rsidRDefault="0091309E" w:rsidP="00955274">
      <w:pPr>
        <w:jc w:val="both"/>
        <w:rPr>
          <w:rFonts w:ascii="Arial" w:hAnsi="Arial" w:cs="Arial"/>
          <w:b/>
          <w:sz w:val="22"/>
          <w:szCs w:val="22"/>
        </w:rPr>
      </w:pPr>
      <w:r>
        <w:rPr>
          <w:rFonts w:ascii="Arial" w:hAnsi="Arial" w:cs="Arial"/>
          <w:b/>
          <w:sz w:val="22"/>
          <w:szCs w:val="22"/>
        </w:rPr>
        <w:t xml:space="preserve">Information Umwandlung der Jahressonderzuwendung in die Altersvorsorge nach § 12 des </w:t>
      </w:r>
      <w:r w:rsidR="00955274" w:rsidRPr="00955274">
        <w:rPr>
          <w:rFonts w:ascii="Arial" w:hAnsi="Arial" w:cs="Arial"/>
          <w:b/>
          <w:sz w:val="22"/>
          <w:szCs w:val="22"/>
        </w:rPr>
        <w:t>Manteltarifvertrag</w:t>
      </w:r>
      <w:r>
        <w:rPr>
          <w:rFonts w:ascii="Arial" w:hAnsi="Arial" w:cs="Arial"/>
          <w:b/>
          <w:sz w:val="22"/>
          <w:szCs w:val="22"/>
        </w:rPr>
        <w:t>es</w:t>
      </w:r>
      <w:r w:rsidR="00955274" w:rsidRPr="00955274">
        <w:rPr>
          <w:rFonts w:ascii="Arial" w:hAnsi="Arial" w:cs="Arial"/>
          <w:b/>
          <w:sz w:val="22"/>
          <w:szCs w:val="22"/>
        </w:rPr>
        <w:t xml:space="preserve"> für das Bäckerhandwerk in Schleswig-Holstein und Hamburg </w:t>
      </w:r>
      <w:proofErr w:type="spellStart"/>
      <w:r>
        <w:rPr>
          <w:rFonts w:ascii="Arial" w:hAnsi="Arial" w:cs="Arial"/>
          <w:b/>
          <w:sz w:val="22"/>
          <w:szCs w:val="22"/>
        </w:rPr>
        <w:t>i.V.m</w:t>
      </w:r>
      <w:proofErr w:type="spellEnd"/>
      <w:r>
        <w:rPr>
          <w:rFonts w:ascii="Arial" w:hAnsi="Arial" w:cs="Arial"/>
          <w:b/>
          <w:sz w:val="22"/>
          <w:szCs w:val="22"/>
        </w:rPr>
        <w:t>. der Rahmenvereinbarung zur Altersvorsorge für die Beschäftigten im Deutschen Bäckerhandwerk</w:t>
      </w:r>
    </w:p>
    <w:p w14:paraId="36D98570" w14:textId="77777777" w:rsidR="00955274" w:rsidRPr="00F845D4" w:rsidRDefault="00955274" w:rsidP="00955274">
      <w:pPr>
        <w:jc w:val="both"/>
        <w:rPr>
          <w:rFonts w:ascii="Arial" w:hAnsi="Arial" w:cs="Arial"/>
          <w:sz w:val="22"/>
          <w:szCs w:val="22"/>
        </w:rPr>
      </w:pPr>
    </w:p>
    <w:p w14:paraId="51E0FA92" w14:textId="77777777" w:rsidR="00955274" w:rsidRPr="00F845D4" w:rsidRDefault="00955274" w:rsidP="00955274">
      <w:pPr>
        <w:jc w:val="both"/>
        <w:rPr>
          <w:rFonts w:ascii="Arial" w:hAnsi="Arial" w:cs="Arial"/>
          <w:sz w:val="22"/>
          <w:szCs w:val="22"/>
        </w:rPr>
      </w:pPr>
      <w:r w:rsidRPr="00F845D4">
        <w:rPr>
          <w:rFonts w:ascii="Arial" w:hAnsi="Arial" w:cs="Arial"/>
          <w:sz w:val="22"/>
          <w:szCs w:val="22"/>
        </w:rPr>
        <w:t>An die Mitarbeiter/innen der Bäckerei……………</w:t>
      </w:r>
      <w:proofErr w:type="gramStart"/>
      <w:r w:rsidRPr="00F845D4">
        <w:rPr>
          <w:rFonts w:ascii="Arial" w:hAnsi="Arial" w:cs="Arial"/>
          <w:sz w:val="22"/>
          <w:szCs w:val="22"/>
        </w:rPr>
        <w:t>…….</w:t>
      </w:r>
      <w:proofErr w:type="gramEnd"/>
      <w:r w:rsidRPr="00F845D4">
        <w:rPr>
          <w:rFonts w:ascii="Arial" w:hAnsi="Arial" w:cs="Arial"/>
          <w:sz w:val="22"/>
          <w:szCs w:val="22"/>
        </w:rPr>
        <w:t>!</w:t>
      </w:r>
    </w:p>
    <w:p w14:paraId="3EF9878F" w14:textId="77777777" w:rsidR="00955274" w:rsidRPr="00F845D4" w:rsidRDefault="00955274" w:rsidP="00955274">
      <w:pPr>
        <w:jc w:val="both"/>
        <w:rPr>
          <w:rFonts w:ascii="Arial" w:hAnsi="Arial" w:cs="Arial"/>
          <w:sz w:val="22"/>
          <w:szCs w:val="22"/>
        </w:rPr>
      </w:pPr>
    </w:p>
    <w:p w14:paraId="05D24E99" w14:textId="66FC592C" w:rsidR="00955274" w:rsidRPr="00F845D4" w:rsidRDefault="0091309E" w:rsidP="00955274">
      <w:pPr>
        <w:spacing w:line="276" w:lineRule="auto"/>
        <w:jc w:val="both"/>
        <w:rPr>
          <w:rFonts w:ascii="Arial" w:hAnsi="Arial" w:cs="Arial"/>
          <w:sz w:val="22"/>
          <w:szCs w:val="22"/>
        </w:rPr>
      </w:pPr>
      <w:r>
        <w:rPr>
          <w:rFonts w:ascii="Arial" w:hAnsi="Arial" w:cs="Arial"/>
          <w:sz w:val="22"/>
          <w:szCs w:val="22"/>
        </w:rPr>
        <w:t xml:space="preserve">Wir möchten Sie auf die tarifvertragliche Altersvorsorge als Ergänzung zur gesetzlichen Rente hinweisen. In § 12 </w:t>
      </w:r>
      <w:r w:rsidRPr="00F845D4">
        <w:rPr>
          <w:rFonts w:ascii="Arial" w:hAnsi="Arial" w:cs="Arial"/>
          <w:sz w:val="22"/>
          <w:szCs w:val="22"/>
        </w:rPr>
        <w:t xml:space="preserve">(Jahressonderzuwendung) </w:t>
      </w:r>
      <w:r w:rsidR="009E14B0">
        <w:rPr>
          <w:rFonts w:ascii="Arial" w:hAnsi="Arial" w:cs="Arial"/>
          <w:sz w:val="22"/>
          <w:szCs w:val="22"/>
        </w:rPr>
        <w:t xml:space="preserve">des </w:t>
      </w:r>
      <w:r w:rsidR="00955274" w:rsidRPr="00F845D4">
        <w:rPr>
          <w:rFonts w:ascii="Arial" w:hAnsi="Arial" w:cs="Arial"/>
          <w:sz w:val="22"/>
          <w:szCs w:val="22"/>
        </w:rPr>
        <w:t>Manteltarifvertrag</w:t>
      </w:r>
      <w:r w:rsidR="0068341D">
        <w:rPr>
          <w:rFonts w:ascii="Arial" w:hAnsi="Arial" w:cs="Arial"/>
          <w:sz w:val="22"/>
          <w:szCs w:val="22"/>
        </w:rPr>
        <w:t>es</w:t>
      </w:r>
      <w:r w:rsidR="00955274" w:rsidRPr="00F845D4">
        <w:rPr>
          <w:rFonts w:ascii="Arial" w:hAnsi="Arial" w:cs="Arial"/>
          <w:sz w:val="22"/>
          <w:szCs w:val="22"/>
        </w:rPr>
        <w:t xml:space="preserve"> für das Bäckerhandwerk in Schleswig-Holstein und Hamburg</w:t>
      </w:r>
      <w:r w:rsidR="009E14B0">
        <w:rPr>
          <w:rFonts w:ascii="Arial" w:hAnsi="Arial" w:cs="Arial"/>
          <w:sz w:val="22"/>
          <w:szCs w:val="22"/>
        </w:rPr>
        <w:t xml:space="preserve"> </w:t>
      </w:r>
      <w:r>
        <w:rPr>
          <w:rFonts w:ascii="Arial" w:hAnsi="Arial" w:cs="Arial"/>
          <w:sz w:val="22"/>
          <w:szCs w:val="22"/>
        </w:rPr>
        <w:t xml:space="preserve">findet sich folgende Regelung: </w:t>
      </w:r>
    </w:p>
    <w:p w14:paraId="3FC31E44" w14:textId="77777777" w:rsidR="00955274" w:rsidRPr="00F845D4" w:rsidRDefault="00955274" w:rsidP="00955274">
      <w:pPr>
        <w:spacing w:line="276" w:lineRule="auto"/>
        <w:jc w:val="both"/>
        <w:rPr>
          <w:rFonts w:ascii="Arial" w:hAnsi="Arial" w:cs="Arial"/>
          <w:sz w:val="22"/>
          <w:szCs w:val="22"/>
        </w:rPr>
      </w:pPr>
    </w:p>
    <w:p w14:paraId="3B6CEED2" w14:textId="12F64348" w:rsidR="00955274" w:rsidRPr="00F845D4" w:rsidRDefault="0091309E" w:rsidP="00955274">
      <w:pPr>
        <w:spacing w:line="276" w:lineRule="auto"/>
        <w:jc w:val="both"/>
        <w:rPr>
          <w:rFonts w:ascii="Arial" w:hAnsi="Arial" w:cs="Arial"/>
          <w:sz w:val="22"/>
          <w:szCs w:val="22"/>
        </w:rPr>
      </w:pPr>
      <w:r>
        <w:rPr>
          <w:rFonts w:ascii="Arial" w:hAnsi="Arial" w:cs="Arial"/>
          <w:sz w:val="22"/>
          <w:szCs w:val="22"/>
        </w:rPr>
        <w:t xml:space="preserve">Der Arbeitgeber ist verpflichtet, für </w:t>
      </w:r>
      <w:r w:rsidR="00955274" w:rsidRPr="00F845D4">
        <w:rPr>
          <w:rFonts w:ascii="Arial" w:hAnsi="Arial" w:cs="Arial"/>
          <w:sz w:val="22"/>
          <w:szCs w:val="22"/>
        </w:rPr>
        <w:t xml:space="preserve">Beschäftigte mit </w:t>
      </w:r>
      <w:r w:rsidR="00955274" w:rsidRPr="00F845D4">
        <w:rPr>
          <w:rFonts w:ascii="Arial" w:hAnsi="Arial" w:cs="Arial"/>
          <w:b/>
          <w:sz w:val="22"/>
          <w:szCs w:val="22"/>
        </w:rPr>
        <w:t>fünfjähriger</w:t>
      </w:r>
      <w:r w:rsidR="00955274" w:rsidRPr="00F845D4">
        <w:rPr>
          <w:rFonts w:ascii="Arial" w:hAnsi="Arial" w:cs="Arial"/>
          <w:sz w:val="22"/>
          <w:szCs w:val="22"/>
        </w:rPr>
        <w:t xml:space="preserve"> Betriebszugehörigkeit, Teile der Jahressonderzuwendung umzuwandeln. Bei Vollzeitbeschäftigten sind dies 200,00 €, bei Teilzeitbeschäftigten mit einer wöchentlichen Beschäftigungsdauer von mindestens 20 Stunden 50,00 €. Versorgungsträger </w:t>
      </w:r>
      <w:proofErr w:type="gramStart"/>
      <w:r>
        <w:rPr>
          <w:rFonts w:ascii="Arial" w:hAnsi="Arial" w:cs="Arial"/>
          <w:sz w:val="22"/>
          <w:szCs w:val="22"/>
        </w:rPr>
        <w:t xml:space="preserve">ist </w:t>
      </w:r>
      <w:r w:rsidR="00955274" w:rsidRPr="00F845D4">
        <w:rPr>
          <w:rFonts w:ascii="Arial" w:hAnsi="Arial" w:cs="Arial"/>
          <w:sz w:val="22"/>
          <w:szCs w:val="22"/>
        </w:rPr>
        <w:t xml:space="preserve"> Signal</w:t>
      </w:r>
      <w:proofErr w:type="gramEnd"/>
      <w:r w:rsidR="00955274" w:rsidRPr="00F845D4">
        <w:rPr>
          <w:rFonts w:ascii="Arial" w:hAnsi="Arial" w:cs="Arial"/>
          <w:sz w:val="22"/>
          <w:szCs w:val="22"/>
        </w:rPr>
        <w:t xml:space="preserve"> Iduna</w:t>
      </w:r>
      <w:r>
        <w:rPr>
          <w:rFonts w:ascii="Arial" w:hAnsi="Arial" w:cs="Arial"/>
          <w:sz w:val="22"/>
          <w:szCs w:val="22"/>
        </w:rPr>
        <w:t xml:space="preserve">. </w:t>
      </w:r>
      <w:r w:rsidR="00955274" w:rsidRPr="00F845D4">
        <w:rPr>
          <w:rFonts w:ascii="Arial" w:hAnsi="Arial" w:cs="Arial"/>
          <w:sz w:val="22"/>
          <w:szCs w:val="22"/>
        </w:rPr>
        <w:t xml:space="preserve"> </w:t>
      </w:r>
    </w:p>
    <w:p w14:paraId="5D12B924" w14:textId="77777777" w:rsidR="00955274" w:rsidRPr="00F845D4" w:rsidRDefault="00955274" w:rsidP="00955274">
      <w:pPr>
        <w:spacing w:line="276" w:lineRule="auto"/>
        <w:jc w:val="both"/>
        <w:rPr>
          <w:rFonts w:ascii="Arial" w:hAnsi="Arial" w:cs="Arial"/>
          <w:sz w:val="22"/>
          <w:szCs w:val="22"/>
        </w:rPr>
      </w:pPr>
    </w:p>
    <w:p w14:paraId="32558587" w14:textId="77777777" w:rsidR="00955274" w:rsidRPr="00F845D4" w:rsidRDefault="00955274" w:rsidP="00955274">
      <w:pPr>
        <w:spacing w:line="276" w:lineRule="auto"/>
        <w:jc w:val="both"/>
        <w:rPr>
          <w:rFonts w:ascii="Arial" w:hAnsi="Arial" w:cs="Arial"/>
          <w:sz w:val="22"/>
          <w:szCs w:val="22"/>
        </w:rPr>
      </w:pPr>
      <w:r w:rsidRPr="00F845D4">
        <w:rPr>
          <w:rFonts w:ascii="Arial" w:hAnsi="Arial" w:cs="Arial"/>
          <w:sz w:val="22"/>
          <w:szCs w:val="22"/>
        </w:rPr>
        <w:t xml:space="preserve">Betroffene Beschäftigte können bis zum </w:t>
      </w:r>
      <w:r w:rsidRPr="00F845D4">
        <w:rPr>
          <w:rFonts w:ascii="Arial" w:hAnsi="Arial" w:cs="Arial"/>
          <w:b/>
          <w:sz w:val="22"/>
          <w:szCs w:val="22"/>
        </w:rPr>
        <w:t>30. September</w:t>
      </w:r>
      <w:r w:rsidRPr="00F845D4">
        <w:rPr>
          <w:rFonts w:ascii="Arial" w:hAnsi="Arial" w:cs="Arial"/>
          <w:sz w:val="22"/>
          <w:szCs w:val="22"/>
        </w:rPr>
        <w:t xml:space="preserve"> eines jeden Kalenderjahres der Umwandlung </w:t>
      </w:r>
      <w:r w:rsidRPr="00F845D4">
        <w:rPr>
          <w:rFonts w:ascii="Arial" w:hAnsi="Arial" w:cs="Arial"/>
          <w:b/>
          <w:sz w:val="22"/>
          <w:szCs w:val="22"/>
        </w:rPr>
        <w:t>widersprechen</w:t>
      </w:r>
      <w:r w:rsidRPr="00F845D4">
        <w:rPr>
          <w:rFonts w:ascii="Arial" w:hAnsi="Arial" w:cs="Arial"/>
          <w:sz w:val="22"/>
          <w:szCs w:val="22"/>
        </w:rPr>
        <w:t xml:space="preserve">. Der Widerspruch muss </w:t>
      </w:r>
      <w:r w:rsidRPr="00F845D4">
        <w:rPr>
          <w:rFonts w:ascii="Arial" w:hAnsi="Arial" w:cs="Arial"/>
          <w:b/>
          <w:sz w:val="22"/>
          <w:szCs w:val="22"/>
        </w:rPr>
        <w:t>schriftlich</w:t>
      </w:r>
      <w:r w:rsidRPr="00F845D4">
        <w:rPr>
          <w:rFonts w:ascii="Arial" w:hAnsi="Arial" w:cs="Arial"/>
          <w:sz w:val="22"/>
          <w:szCs w:val="22"/>
        </w:rPr>
        <w:t xml:space="preserve"> erfolgen.</w:t>
      </w:r>
    </w:p>
    <w:p w14:paraId="15F051A7" w14:textId="77777777" w:rsidR="00955274" w:rsidRPr="00F845D4" w:rsidRDefault="00955274" w:rsidP="00955274">
      <w:pPr>
        <w:spacing w:line="276" w:lineRule="auto"/>
        <w:jc w:val="both"/>
        <w:rPr>
          <w:rFonts w:ascii="Arial" w:hAnsi="Arial" w:cs="Arial"/>
          <w:sz w:val="22"/>
          <w:szCs w:val="22"/>
        </w:rPr>
      </w:pPr>
    </w:p>
    <w:p w14:paraId="3F7943B1" w14:textId="77777777" w:rsidR="00955274" w:rsidRPr="00F845D4" w:rsidRDefault="00955274" w:rsidP="00955274">
      <w:pPr>
        <w:spacing w:line="276" w:lineRule="auto"/>
        <w:jc w:val="both"/>
        <w:rPr>
          <w:rFonts w:ascii="Arial" w:hAnsi="Arial" w:cs="Arial"/>
          <w:sz w:val="22"/>
          <w:szCs w:val="22"/>
        </w:rPr>
      </w:pPr>
      <w:r w:rsidRPr="00F845D4">
        <w:rPr>
          <w:rFonts w:ascii="Arial" w:hAnsi="Arial" w:cs="Arial"/>
          <w:sz w:val="22"/>
          <w:szCs w:val="22"/>
        </w:rPr>
        <w:t xml:space="preserve">Erfolgt kein Widerspruch ist dem Arbeitgeber ein vom Versorgungsträger sowie Beschäftigtem/er unterzeichneter Altersvorsorgevertrag mit dem entsprechenden Umwandlungsbetrag </w:t>
      </w:r>
      <w:r w:rsidRPr="00F845D4">
        <w:rPr>
          <w:rFonts w:ascii="Arial" w:hAnsi="Arial" w:cs="Arial"/>
          <w:b/>
          <w:sz w:val="22"/>
          <w:szCs w:val="22"/>
        </w:rPr>
        <w:t>bis spätestens zum 15. November</w:t>
      </w:r>
      <w:r w:rsidRPr="00F845D4">
        <w:rPr>
          <w:rFonts w:ascii="Arial" w:hAnsi="Arial" w:cs="Arial"/>
          <w:sz w:val="22"/>
          <w:szCs w:val="22"/>
        </w:rPr>
        <w:t xml:space="preserve"> des Kalenderjahres vorzulegen. Geschieht dies nicht bzw. nicht rechtzeitig, wird die Jahressonderzuwendung in voller Höhe auf dem üblichen Wege ausgezahlt.</w:t>
      </w:r>
    </w:p>
    <w:p w14:paraId="2A26B6D7" w14:textId="77777777" w:rsidR="00955274" w:rsidRPr="00F845D4" w:rsidRDefault="00955274" w:rsidP="00955274">
      <w:pPr>
        <w:spacing w:line="276" w:lineRule="auto"/>
        <w:jc w:val="both"/>
        <w:rPr>
          <w:rFonts w:ascii="Arial" w:hAnsi="Arial" w:cs="Arial"/>
          <w:sz w:val="22"/>
          <w:szCs w:val="22"/>
        </w:rPr>
      </w:pPr>
    </w:p>
    <w:p w14:paraId="22324494" w14:textId="004A8571" w:rsidR="00955274" w:rsidRPr="00F845D4" w:rsidRDefault="00955274" w:rsidP="00955274">
      <w:pPr>
        <w:spacing w:line="276" w:lineRule="auto"/>
        <w:jc w:val="both"/>
        <w:rPr>
          <w:rFonts w:ascii="Arial" w:hAnsi="Arial" w:cs="Arial"/>
          <w:sz w:val="22"/>
          <w:szCs w:val="22"/>
        </w:rPr>
      </w:pPr>
      <w:r w:rsidRPr="00F845D4">
        <w:rPr>
          <w:rFonts w:ascii="Arial" w:hAnsi="Arial" w:cs="Arial"/>
          <w:sz w:val="22"/>
          <w:szCs w:val="22"/>
        </w:rPr>
        <w:t>Beschäftigte sind nicht verpflichtet, den entsprechenden Anteil der Jahressonderzuwendung umzuwandeln, wenn die Pflichten aus dem Arbeitsverhältnis im Kalenderjahr ganz oder teilweise ruhen (z.B. bei Elternzeit).</w:t>
      </w:r>
      <w:r w:rsidR="0091309E">
        <w:rPr>
          <w:rFonts w:ascii="Arial" w:hAnsi="Arial" w:cs="Arial"/>
          <w:sz w:val="22"/>
          <w:szCs w:val="22"/>
        </w:rPr>
        <w:t xml:space="preserve"> </w:t>
      </w:r>
      <w:r w:rsidRPr="00F845D4">
        <w:rPr>
          <w:rFonts w:ascii="Arial" w:hAnsi="Arial" w:cs="Arial"/>
          <w:sz w:val="22"/>
          <w:szCs w:val="22"/>
        </w:rPr>
        <w:t>Ferner scheidet die Umwandlungspflicht im betreffenden Kalenderjahr aus, sobald Beschäftigte keinen Anspruch auf Lohn-/Gehaltsfortzahlung im Krankheitsfalle haben.</w:t>
      </w:r>
    </w:p>
    <w:p w14:paraId="7D7DAE7D" w14:textId="77777777" w:rsidR="00955274" w:rsidRPr="00F845D4" w:rsidRDefault="00955274" w:rsidP="00955274">
      <w:pPr>
        <w:spacing w:line="276" w:lineRule="auto"/>
        <w:jc w:val="both"/>
        <w:rPr>
          <w:rFonts w:ascii="Arial" w:hAnsi="Arial" w:cs="Arial"/>
          <w:sz w:val="22"/>
          <w:szCs w:val="22"/>
        </w:rPr>
      </w:pPr>
    </w:p>
    <w:p w14:paraId="599BF19C" w14:textId="684502D1" w:rsidR="00955274" w:rsidRPr="00F845D4" w:rsidRDefault="00955274" w:rsidP="00955274">
      <w:pPr>
        <w:spacing w:line="276" w:lineRule="auto"/>
        <w:jc w:val="both"/>
        <w:rPr>
          <w:rFonts w:ascii="Arial" w:hAnsi="Arial" w:cs="Arial"/>
          <w:sz w:val="22"/>
          <w:szCs w:val="22"/>
        </w:rPr>
      </w:pPr>
      <w:r w:rsidRPr="00F845D4">
        <w:rPr>
          <w:rFonts w:ascii="Arial" w:hAnsi="Arial" w:cs="Arial"/>
          <w:sz w:val="22"/>
          <w:szCs w:val="22"/>
        </w:rPr>
        <w:t>Befindet sich ein Betrieb in finanzieller Schieflage und muss von der Notfallklausel Gebrauch machen, muss der Umwandlungsbetrag von 50,00 bzw. 200,00 Euro trotzdem dem Versorgungsträger zugeführt werden, wenn die Beschäftigten nicht bis zum 30. September des Kalenderjahres schriftlich widersprochen haben. Sollten Beschäftigte freiwillig einen höheren Betrag umwandeln, verbleibt es im Falle der Notfallklausel trotzdem bei lediglich 50,00 bzw. 200,00 Euro Umwandlungsbetrag aus der Jahressonderzuwendung.</w:t>
      </w:r>
      <w:r>
        <w:rPr>
          <w:rFonts w:ascii="Arial" w:hAnsi="Arial" w:cs="Arial"/>
          <w:sz w:val="22"/>
          <w:szCs w:val="22"/>
        </w:rPr>
        <w:t xml:space="preserve"> </w:t>
      </w:r>
      <w:r w:rsidRPr="00F845D4">
        <w:rPr>
          <w:rFonts w:ascii="Arial" w:hAnsi="Arial" w:cs="Arial"/>
          <w:sz w:val="22"/>
          <w:szCs w:val="22"/>
        </w:rPr>
        <w:t>Die Auszahlungspflicht des Umwandlungsbetrages trotz in Anspruch genommener Notfallklausel entfällt für den Arbeitgeber in voller Höhe in den Fällen des ganz oder teilweise ruhenden Arbeitsverhältnisses (z.B. bei Elternzeit, siehe oben) sowie Beschäftigte keinen Anspruch auf Lohn-/Gehaltsfortzahlung im Krankheitsfalle haben.</w:t>
      </w:r>
    </w:p>
    <w:p w14:paraId="4E90E5C8" w14:textId="77777777" w:rsidR="00955274" w:rsidRPr="00F845D4" w:rsidRDefault="00955274" w:rsidP="00955274">
      <w:pPr>
        <w:spacing w:line="276" w:lineRule="auto"/>
        <w:jc w:val="both"/>
        <w:rPr>
          <w:rFonts w:ascii="Arial" w:hAnsi="Arial" w:cs="Arial"/>
          <w:sz w:val="22"/>
          <w:szCs w:val="22"/>
        </w:rPr>
      </w:pPr>
    </w:p>
    <w:p w14:paraId="27CC0A04" w14:textId="77777777" w:rsidR="00955274" w:rsidRPr="00F845D4" w:rsidRDefault="00955274" w:rsidP="00955274">
      <w:pPr>
        <w:spacing w:line="276" w:lineRule="auto"/>
        <w:jc w:val="both"/>
        <w:rPr>
          <w:rFonts w:ascii="Arial" w:hAnsi="Arial" w:cs="Arial"/>
          <w:sz w:val="22"/>
          <w:szCs w:val="22"/>
        </w:rPr>
      </w:pPr>
      <w:r w:rsidRPr="00F845D4">
        <w:rPr>
          <w:rFonts w:ascii="Arial" w:hAnsi="Arial" w:cs="Arial"/>
          <w:sz w:val="22"/>
          <w:szCs w:val="22"/>
        </w:rPr>
        <w:t>_____________________________________________</w:t>
      </w:r>
    </w:p>
    <w:p w14:paraId="59A9058E" w14:textId="77777777" w:rsidR="00955274" w:rsidRPr="00F845D4" w:rsidRDefault="00955274" w:rsidP="00955274">
      <w:pPr>
        <w:spacing w:line="276" w:lineRule="auto"/>
        <w:jc w:val="both"/>
        <w:rPr>
          <w:rFonts w:ascii="Arial" w:hAnsi="Arial" w:cs="Arial"/>
          <w:color w:val="FF0000"/>
          <w:sz w:val="22"/>
          <w:szCs w:val="22"/>
        </w:rPr>
      </w:pPr>
      <w:r w:rsidRPr="00F845D4">
        <w:rPr>
          <w:rFonts w:ascii="Arial" w:hAnsi="Arial" w:cs="Arial"/>
          <w:color w:val="FF0000"/>
          <w:sz w:val="22"/>
          <w:szCs w:val="22"/>
        </w:rPr>
        <w:t>Name Betriebsinhaber/Geschäftsführer</w:t>
      </w:r>
    </w:p>
    <w:p w14:paraId="44470B14" w14:textId="77777777" w:rsidR="00955274" w:rsidRPr="00F845D4" w:rsidRDefault="00955274" w:rsidP="00955274">
      <w:pPr>
        <w:spacing w:line="276" w:lineRule="auto"/>
        <w:jc w:val="both"/>
        <w:rPr>
          <w:rFonts w:ascii="Arial" w:hAnsi="Arial" w:cs="Arial"/>
          <w:sz w:val="22"/>
          <w:szCs w:val="22"/>
        </w:rPr>
      </w:pPr>
    </w:p>
    <w:p w14:paraId="7480C6B8" w14:textId="77777777" w:rsidR="00955274" w:rsidRPr="00F845D4" w:rsidRDefault="00955274" w:rsidP="00955274">
      <w:pPr>
        <w:spacing w:line="276" w:lineRule="auto"/>
        <w:jc w:val="both"/>
        <w:rPr>
          <w:rFonts w:ascii="Arial" w:hAnsi="Arial" w:cs="Arial"/>
          <w:sz w:val="22"/>
          <w:szCs w:val="22"/>
        </w:rPr>
      </w:pPr>
      <w:r w:rsidRPr="00F845D4">
        <w:rPr>
          <w:rFonts w:ascii="Arial" w:hAnsi="Arial" w:cs="Arial"/>
          <w:sz w:val="22"/>
          <w:szCs w:val="22"/>
        </w:rPr>
        <w:t>Ich habe das Informationsschreiben am ……………(DATUM) erhalten und zur Kenntnis genommen.</w:t>
      </w:r>
    </w:p>
    <w:p w14:paraId="0B54737D" w14:textId="77777777" w:rsidR="00955274" w:rsidRPr="00F845D4" w:rsidRDefault="00955274" w:rsidP="00955274">
      <w:pPr>
        <w:spacing w:line="276" w:lineRule="auto"/>
        <w:jc w:val="both"/>
        <w:rPr>
          <w:rFonts w:ascii="Arial" w:hAnsi="Arial" w:cs="Arial"/>
          <w:sz w:val="22"/>
          <w:szCs w:val="22"/>
        </w:rPr>
      </w:pPr>
    </w:p>
    <w:p w14:paraId="41DF3297" w14:textId="77777777" w:rsidR="00955274" w:rsidRPr="00F845D4" w:rsidRDefault="00955274" w:rsidP="00955274">
      <w:pPr>
        <w:spacing w:line="276" w:lineRule="auto"/>
        <w:jc w:val="both"/>
        <w:rPr>
          <w:rFonts w:ascii="Arial" w:hAnsi="Arial" w:cs="Arial"/>
          <w:sz w:val="22"/>
          <w:szCs w:val="22"/>
        </w:rPr>
      </w:pPr>
    </w:p>
    <w:p w14:paraId="2AA49CD4" w14:textId="77777777" w:rsidR="00955274" w:rsidRPr="00F845D4" w:rsidRDefault="00955274" w:rsidP="00955274">
      <w:pPr>
        <w:spacing w:line="276" w:lineRule="auto"/>
        <w:jc w:val="both"/>
        <w:rPr>
          <w:rFonts w:ascii="Arial" w:hAnsi="Arial" w:cs="Arial"/>
          <w:sz w:val="22"/>
          <w:szCs w:val="22"/>
        </w:rPr>
      </w:pPr>
      <w:r w:rsidRPr="00F845D4">
        <w:rPr>
          <w:rFonts w:ascii="Arial" w:hAnsi="Arial" w:cs="Arial"/>
          <w:sz w:val="22"/>
          <w:szCs w:val="22"/>
        </w:rPr>
        <w:t>Ort, Datum</w:t>
      </w:r>
      <w:r w:rsidRPr="00F845D4">
        <w:rPr>
          <w:rFonts w:ascii="Arial" w:hAnsi="Arial" w:cs="Arial"/>
          <w:sz w:val="22"/>
          <w:szCs w:val="22"/>
        </w:rPr>
        <w:tab/>
      </w:r>
      <w:r w:rsidRPr="00F845D4">
        <w:rPr>
          <w:rFonts w:ascii="Arial" w:hAnsi="Arial" w:cs="Arial"/>
          <w:sz w:val="22"/>
          <w:szCs w:val="22"/>
        </w:rPr>
        <w:tab/>
      </w:r>
      <w:r w:rsidRPr="00F845D4">
        <w:rPr>
          <w:rFonts w:ascii="Arial" w:hAnsi="Arial" w:cs="Arial"/>
          <w:sz w:val="22"/>
          <w:szCs w:val="22"/>
        </w:rPr>
        <w:tab/>
        <w:t>________________________</w:t>
      </w:r>
    </w:p>
    <w:p w14:paraId="08213FEB" w14:textId="77777777" w:rsidR="00226A2A" w:rsidRDefault="00955274" w:rsidP="00955274">
      <w:pPr>
        <w:spacing w:line="276" w:lineRule="auto"/>
        <w:jc w:val="both"/>
      </w:pPr>
      <w:r w:rsidRPr="00F845D4">
        <w:rPr>
          <w:rFonts w:ascii="Arial" w:hAnsi="Arial" w:cs="Arial"/>
          <w:sz w:val="22"/>
          <w:szCs w:val="22"/>
        </w:rPr>
        <w:tab/>
      </w:r>
      <w:r w:rsidRPr="00F845D4">
        <w:rPr>
          <w:rFonts w:ascii="Arial" w:hAnsi="Arial" w:cs="Arial"/>
          <w:sz w:val="22"/>
          <w:szCs w:val="22"/>
        </w:rPr>
        <w:tab/>
      </w:r>
      <w:r w:rsidRPr="00F845D4">
        <w:rPr>
          <w:rFonts w:ascii="Arial" w:hAnsi="Arial" w:cs="Arial"/>
          <w:sz w:val="22"/>
          <w:szCs w:val="22"/>
        </w:rPr>
        <w:tab/>
      </w:r>
      <w:r w:rsidRPr="00F845D4">
        <w:rPr>
          <w:rFonts w:ascii="Arial" w:hAnsi="Arial" w:cs="Arial"/>
          <w:sz w:val="22"/>
          <w:szCs w:val="22"/>
        </w:rPr>
        <w:tab/>
      </w:r>
      <w:r w:rsidRPr="00F845D4">
        <w:rPr>
          <w:rFonts w:ascii="Arial" w:hAnsi="Arial" w:cs="Arial"/>
          <w:color w:val="FF0000"/>
          <w:sz w:val="22"/>
          <w:szCs w:val="22"/>
        </w:rPr>
        <w:t>Vorname Name</w:t>
      </w:r>
    </w:p>
    <w:sectPr w:rsidR="00226A2A" w:rsidSect="00955274">
      <w:type w:val="continuous"/>
      <w:pgSz w:w="11907" w:h="16840" w:code="9"/>
      <w:pgMar w:top="568" w:right="850" w:bottom="993"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3EE31" w14:textId="77777777" w:rsidR="005E2AD2" w:rsidRDefault="005E2AD2" w:rsidP="00955274">
      <w:r>
        <w:separator/>
      </w:r>
    </w:p>
  </w:endnote>
  <w:endnote w:type="continuationSeparator" w:id="0">
    <w:p w14:paraId="612507F9" w14:textId="77777777" w:rsidR="005E2AD2" w:rsidRDefault="005E2AD2" w:rsidP="0095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AEEE2" w14:textId="77777777" w:rsidR="005E2AD2" w:rsidRDefault="005E2AD2" w:rsidP="00955274">
      <w:r>
        <w:separator/>
      </w:r>
    </w:p>
  </w:footnote>
  <w:footnote w:type="continuationSeparator" w:id="0">
    <w:p w14:paraId="162DE8B4" w14:textId="77777777" w:rsidR="005E2AD2" w:rsidRDefault="005E2AD2" w:rsidP="00955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74"/>
    <w:rsid w:val="00226A2A"/>
    <w:rsid w:val="005E2AD2"/>
    <w:rsid w:val="0068341D"/>
    <w:rsid w:val="007C34F8"/>
    <w:rsid w:val="00862149"/>
    <w:rsid w:val="008834E9"/>
    <w:rsid w:val="0091309E"/>
    <w:rsid w:val="00955274"/>
    <w:rsid w:val="0098745A"/>
    <w:rsid w:val="009B1AAD"/>
    <w:rsid w:val="009D2B75"/>
    <w:rsid w:val="009E1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ABD2F"/>
  <w15:chartTrackingRefBased/>
  <w15:docId w15:val="{D03B1510-28B1-496A-9AB6-025DE721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5274"/>
    <w:rPr>
      <w:rFonts w:ascii="Times New Roman" w:eastAsia="Times New Roman"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955274"/>
    <w:pPr>
      <w:tabs>
        <w:tab w:val="center" w:pos="4536"/>
        <w:tab w:val="right" w:pos="9072"/>
      </w:tabs>
    </w:pPr>
  </w:style>
  <w:style w:type="character" w:customStyle="1" w:styleId="FuzeileZchn">
    <w:name w:val="Fußzeile Zchn"/>
    <w:basedOn w:val="Absatz-Standardschriftart"/>
    <w:link w:val="Fuzeile"/>
    <w:uiPriority w:val="99"/>
    <w:rsid w:val="00955274"/>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semiHidden/>
    <w:unhideWhenUsed/>
    <w:rsid w:val="00955274"/>
    <w:pPr>
      <w:tabs>
        <w:tab w:val="center" w:pos="4536"/>
        <w:tab w:val="right" w:pos="9072"/>
      </w:tabs>
    </w:pPr>
  </w:style>
  <w:style w:type="character" w:customStyle="1" w:styleId="KopfzeileZchn">
    <w:name w:val="Kopfzeile Zchn"/>
    <w:basedOn w:val="Absatz-Standardschriftart"/>
    <w:link w:val="Kopfzeile"/>
    <w:uiPriority w:val="99"/>
    <w:semiHidden/>
    <w:rsid w:val="00955274"/>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e95b6f-0b3e-4684-8cad-8ca50357612f">
      <Terms xmlns="http://schemas.microsoft.com/office/infopath/2007/PartnerControls"/>
    </lcf76f155ced4ddcb4097134ff3c332f>
    <TaxCatchAll xmlns="dea2a65b-df94-47ad-8cbb-14dda003506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CF9205F57181245B2E70EB7E9F53F72" ma:contentTypeVersion="15" ma:contentTypeDescription="Ein neues Dokument erstellen." ma:contentTypeScope="" ma:versionID="c6ebd91f955211680c0a61d84aa33577">
  <xsd:schema xmlns:xsd="http://www.w3.org/2001/XMLSchema" xmlns:xs="http://www.w3.org/2001/XMLSchema" xmlns:p="http://schemas.microsoft.com/office/2006/metadata/properties" xmlns:ns2="2ae95b6f-0b3e-4684-8cad-8ca50357612f" xmlns:ns3="dea2a65b-df94-47ad-8cbb-14dda0035066" targetNamespace="http://schemas.microsoft.com/office/2006/metadata/properties" ma:root="true" ma:fieldsID="eecacb3ec87a0d0dd7bf509cd026cec0" ns2:_="" ns3:_="">
    <xsd:import namespace="2ae95b6f-0b3e-4684-8cad-8ca50357612f"/>
    <xsd:import namespace="dea2a65b-df94-47ad-8cbb-14dda00350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95b6f-0b3e-4684-8cad-8ca503576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09e2bbb2-33cf-4ea9-bc93-f972a43fd8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2a65b-df94-47ad-8cbb-14dda003506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ce1f1ee-8711-45d1-a21f-ec15be6fc5a2}" ma:internalName="TaxCatchAll" ma:showField="CatchAllData" ma:web="dea2a65b-df94-47ad-8cbb-14dda00350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E363A0-05E9-4F57-AA8B-4D41E355A988}">
  <ds:schemaRefs>
    <ds:schemaRef ds:uri="http://schemas.openxmlformats.org/officeDocument/2006/bibliography"/>
  </ds:schemaRefs>
</ds:datastoreItem>
</file>

<file path=customXml/itemProps2.xml><?xml version="1.0" encoding="utf-8"?>
<ds:datastoreItem xmlns:ds="http://schemas.openxmlformats.org/officeDocument/2006/customXml" ds:itemID="{44CDBE97-6620-4098-9C30-F9B7E565B486}">
  <ds:schemaRefs>
    <ds:schemaRef ds:uri="http://schemas.microsoft.com/office/2006/metadata/properties"/>
    <ds:schemaRef ds:uri="http://schemas.microsoft.com/office/infopath/2007/PartnerControls"/>
    <ds:schemaRef ds:uri="5690670f-e94d-4948-aa9f-18096e365efc"/>
    <ds:schemaRef ds:uri="dc6e3253-b465-4c37-860d-d4470068cce5"/>
    <ds:schemaRef ds:uri="2ae95b6f-0b3e-4684-8cad-8ca50357612f"/>
    <ds:schemaRef ds:uri="dea2a65b-df94-47ad-8cbb-14dda0035066"/>
  </ds:schemaRefs>
</ds:datastoreItem>
</file>

<file path=customXml/itemProps3.xml><?xml version="1.0" encoding="utf-8"?>
<ds:datastoreItem xmlns:ds="http://schemas.openxmlformats.org/officeDocument/2006/customXml" ds:itemID="{6720C7A4-E985-473C-A8FC-39CC3A268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95b6f-0b3e-4684-8cad-8ca50357612f"/>
    <ds:schemaRef ds:uri="dea2a65b-df94-47ad-8cbb-14dda0035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205779-CF30-4479-A27C-FAA7DDBCBF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2479</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dc:creator>
  <cp:keywords/>
  <dc:description/>
  <cp:lastModifiedBy>Petra Klaas</cp:lastModifiedBy>
  <cp:revision>2</cp:revision>
  <dcterms:created xsi:type="dcterms:W3CDTF">2025-07-17T06:23:00Z</dcterms:created>
  <dcterms:modified xsi:type="dcterms:W3CDTF">2025-07-17T06:23:00Z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0x010100ECF9205F57181245B2E70EB7E9F53F72</vt:lpwstr>
  </property>
  <property fmtid="{D5CDD505-2E9C-101B-9397-08002B2CF9AE}" pid="3" name="MediaServiceImageTags">
    <vt:lpwstr/>
  </property>
</Properties>
</file>